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EE" w:rsidRDefault="00301B47">
      <w:p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วิสัยทัศน์</w:t>
      </w:r>
    </w:p>
    <w:p w:rsidR="00301B47" w:rsidRDefault="00301B4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“การคมนาคมสะดวก เศรษฐกิจดี พัฒนาแหล่งท่องเที่ยว นำรายได้เข้าสู่ท้องถิ่น ฟื้นฟูสภาพป่าและพัฒนาแหล่งน้ำ”</w:t>
      </w:r>
    </w:p>
    <w:p w:rsidR="00301B47" w:rsidRDefault="00301B47">
      <w:pPr>
        <w:rPr>
          <w:rFonts w:ascii="TH SarabunPSK" w:hAnsi="TH SarabunPSK" w:cs="TH SarabunPSK" w:hint="cs"/>
          <w:sz w:val="32"/>
          <w:szCs w:val="32"/>
        </w:rPr>
      </w:pPr>
    </w:p>
    <w:p w:rsidR="00301B47" w:rsidRDefault="00301B47">
      <w:p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พันธกิจ</w:t>
      </w:r>
    </w:p>
    <w:p w:rsidR="00301B47" w:rsidRDefault="00301B47" w:rsidP="00301B47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พัฒนาโครงสร้างพื้นฐานและการเกษตร</w:t>
      </w:r>
    </w:p>
    <w:p w:rsidR="00301B47" w:rsidRDefault="00301B47" w:rsidP="00301B47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ส่งเสริมระบบเศรษฐกิจชุมชนและการสร้างความเข้มแข็งของชุมชนแบบพอเพียงและชุมชนแบบพึ่งตนเอง</w:t>
      </w:r>
    </w:p>
    <w:p w:rsidR="00301B47" w:rsidRDefault="00301B47" w:rsidP="00301B47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พัฒนาด้านสังคมสงเคราะห์ เบี้ยยังชีพ สร้างความเข้มแข็งและความสมัคคีในชุมชนครอบครัวอบอุ่น ชีวิตปลอดภัยในทรัพย์สิน</w:t>
      </w:r>
      <w:r w:rsidR="001633D6">
        <w:rPr>
          <w:rFonts w:ascii="TH SarabunPSK" w:hAnsi="TH SarabunPSK" w:cs="TH SarabunPSK" w:hint="cs"/>
          <w:sz w:val="32"/>
          <w:szCs w:val="32"/>
          <w:cs/>
        </w:rPr>
        <w:t>และป้องกัน ปราบปราม และบำบัดยาเสพติด</w:t>
      </w:r>
    </w:p>
    <w:p w:rsidR="001633D6" w:rsidRDefault="001633D6" w:rsidP="00301B47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ส่งเสริมให้ประชาชนมีสุขภาพร่างกายที่แข็งแรง ส่งเสริมการปฏิบัติงานของสมาชิกอาสาสมัครสาธารณสุข  (อสม.) ป้องกันโรคติดต่อ สิ่งแวดล้อมได้รับการฟื้นฟู</w:t>
      </w:r>
    </w:p>
    <w:p w:rsidR="001633D6" w:rsidRDefault="001633D6" w:rsidP="00301B47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พัฒนาด้านการศึกษา ศาสนา วัฒนธรรม</w:t>
      </w:r>
      <w:r w:rsidR="00721B14">
        <w:rPr>
          <w:rFonts w:ascii="TH SarabunPSK" w:hAnsi="TH SarabunPSK" w:cs="TH SarabunPSK" w:hint="cs"/>
          <w:sz w:val="32"/>
          <w:szCs w:val="32"/>
          <w:cs/>
        </w:rPr>
        <w:t>และกีฬา</w:t>
      </w:r>
    </w:p>
    <w:p w:rsidR="00721B14" w:rsidRDefault="00721B14" w:rsidP="00301B47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พัฒนาด้านการบริหารงานโดยยึดหลักธรรมมาภิบาลมุ่งเน้นความโปร่งใส และการมีส่วนร่วมเน้นการบริหารแบบเปิดโอกาสให้ประชาชนเข้ามามีส่วนร่วมในการบริหารท้องถิ่น</w:t>
      </w:r>
    </w:p>
    <w:p w:rsidR="00721B14" w:rsidRPr="00301B47" w:rsidRDefault="00721B14" w:rsidP="00301B47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 สนับสนุน อาชีพของประชาชนในพื้นที่</w:t>
      </w:r>
      <w:bookmarkStart w:id="0" w:name="_GoBack"/>
      <w:bookmarkEnd w:id="0"/>
    </w:p>
    <w:sectPr w:rsidR="00721B14" w:rsidRPr="00301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68A1"/>
    <w:multiLevelType w:val="hybridMultilevel"/>
    <w:tmpl w:val="9E2C9730"/>
    <w:lvl w:ilvl="0" w:tplc="82E060F2">
      <w:start w:val="1"/>
      <w:numFmt w:val="thaiNumbers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47"/>
    <w:rsid w:val="00162CEE"/>
    <w:rsid w:val="001633D6"/>
    <w:rsid w:val="00301B47"/>
    <w:rsid w:val="0072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2016-03-04T08:22:00Z</dcterms:created>
  <dcterms:modified xsi:type="dcterms:W3CDTF">2016-03-04T08:48:00Z</dcterms:modified>
</cp:coreProperties>
</file>